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Headless Commerce Developer</w:t>
      </w:r>
    </w:p>
    <w:p>
      <w:r>
        <w:t>Commerce architecture · API integration · Custom storefronts</w:t>
      </w:r>
    </w:p>
    <w:p>
      <w:r>
        <w:t>omermuneer@gmail.com | +92 321 7300266 | omermuneer.com</w:t>
      </w:r>
    </w:p>
    <w:p>
      <w:pPr>
        <w:pStyle w:val="Heading1"/>
      </w:pPr>
      <w:r>
        <w:t>Professional profile</w:t>
      </w:r>
    </w:p>
    <w:p>
      <w:r>
        <w:t>Commerce developer with Shopify and Shopify Plus experience, supported by custom web development and API architecture. Work spans client storefront delivery at Integriti, subscriptions and analytics at Nello, and platform architecture at EverestX. Connects frontend commerce requirements to backend services, integrations, and operational workflows.</w:t>
      </w:r>
    </w:p>
    <w:p>
      <w:pPr>
        <w:pStyle w:val="Heading1"/>
      </w:pPr>
      <w:r>
        <w:t>Relevant experience</w:t>
      </w:r>
    </w:p>
    <w:p>
      <w:pPr>
        <w:pStyle w:val="Heading2"/>
      </w:pPr>
      <w:r>
        <w:t>Nello</w:t>
      </w:r>
    </w:p>
    <w:p>
      <w:r>
        <w:t>Delivered digital operations across Shopify and Webflow, subscription management, analytics infrastructure, and Klaviyo email marketing. Connected storefront work with the systems used to manage subscriptions and communicate with customers.</w:t>
      </w:r>
    </w:p>
    <w:p>
      <w:pPr>
        <w:pStyle w:val="Heading2"/>
      </w:pPr>
      <w:r>
        <w:t>Integriti</w:t>
      </w:r>
    </w:p>
    <w:p>
      <w:r>
        <w:t>Led Shopify development for North American clients, including Shopify Plus solutions. Combined hands-on implementation with team leadership and SCRUM coordination, working across client requirements and technical delivery.</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https://omermuneer.com/cv/headless-commerce-developer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Headless Commerce Developer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