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Omer Muneer Qazi</w:t>
      </w:r>
    </w:p>
    <w:p>
      <w:pPr>
        <w:pStyle w:val="Subtitle"/>
      </w:pPr>
      <w:r>
        <w:t>Content Writer</w:t>
      </w:r>
    </w:p>
    <w:p>
      <w:r>
        <w:t>Web content structure · Customer-focused messaging · Content operations</w:t>
      </w:r>
    </w:p>
    <w:p>
      <w:r>
        <w:t>omermuneer@gmail.com | +92 321 7300266 | omermuneer.com</w:t>
      </w:r>
    </w:p>
    <w:p>
      <w:pPr>
        <w:pStyle w:val="Heading1"/>
      </w:pPr>
      <w:r>
        <w:t>Professional profile</w:t>
      </w:r>
    </w:p>
    <w:p>
      <w:r>
        <w:t>Web content practitioner with a background in marketing implementation, ecommerce, and solutions architecture. Own-site work connects service-page content with search intent and clear enquiry paths; Nello and Rebrand BM experience adds commercial context. Brings a working understanding of the platforms, products, and customer journeys the content describes.</w:t>
      </w:r>
    </w:p>
    <w:p>
      <w:pPr>
        <w:pStyle w:val="Heading1"/>
      </w:pPr>
      <w:r>
        <w:t>Relevant experience</w:t>
      </w:r>
    </w:p>
    <w:p>
      <w:pPr>
        <w:pStyle w:val="Heading2"/>
      </w:pPr>
      <w:r>
        <w:t>Nello</w:t>
      </w:r>
    </w:p>
    <w:p>
      <w:r>
        <w:t>Worked across Shopify and Webflow storefronts, subscription operations, analytics infrastructure, and Klaviyo email marketing. Connected the customer-facing website with the systems supporting recurring purchases and lifecycle communication.</w:t>
      </w:r>
    </w:p>
    <w:p>
      <w:pPr>
        <w:pStyle w:val="Heading2"/>
      </w:pPr>
      <w:r>
        <w:t>Rebrand BM</w:t>
      </w:r>
    </w:p>
    <w:p>
      <w:r>
        <w:t>Served as CTO and Marketing Lead, connecting enterprise marketing objectives with technical delivery. Work included Honda Atlas Cars digital showrooms and nationwide kiosk activations.</w:t>
      </w:r>
    </w:p>
    <w:p>
      <w:pPr>
        <w:pStyle w:val="Heading1"/>
      </w:pPr>
      <w:r>
        <w:t>Career history</w:t>
      </w:r>
    </w:p>
    <w:p>
      <w:pPr>
        <w:pStyle w:val="Heading2"/>
      </w:pPr>
      <w:r>
        <w:t>Chief Technology Officer | EverestX US | Dec 2025 – Present</w:t>
      </w:r>
    </w:p>
    <w:p>
      <w:r>
        <w:t>Technology infrastructure, system architecture, databases, APIs, and AI/ML integration.</w:t>
      </w:r>
    </w:p>
    <w:p>
      <w:pPr>
        <w:pStyle w:val="Heading2"/>
      </w:pPr>
      <w:r>
        <w:t>Solutions Engineer &amp; Developer | Nello (Drink Nello) | Oct 2023 – Dec 2025</w:t>
      </w:r>
    </w:p>
    <w:p>
      <w:r>
        <w:t>Shopify and Webflow platforms, subscription management, analytics infrastructure, and Klaviyo email marketing.</w:t>
      </w:r>
    </w:p>
    <w:p>
      <w:pPr>
        <w:pStyle w:val="Heading2"/>
      </w:pPr>
      <w:r>
        <w:t>Senior Shopify Developer | Integriti Inc. | Feb 2023 – Nov 2023</w:t>
      </w:r>
    </w:p>
    <w:p>
      <w:r>
        <w:t>Shopify development for North American clients, Shopify Plus solutions, team leadership, and SCRUM delivery.</w:t>
      </w:r>
    </w:p>
    <w:p>
      <w:pPr>
        <w:pStyle w:val="Heading2"/>
      </w:pPr>
      <w:r>
        <w:t>Solutions Architect | Nabidios | Oct 2013 – Feb 2023</w:t>
      </w:r>
    </w:p>
    <w:p>
      <w:r>
        <w:t>WordPress, Shopify, and custom web solutions; business development and team management.</w:t>
      </w:r>
    </w:p>
    <w:p>
      <w:pPr>
        <w:pStyle w:val="Heading2"/>
      </w:pPr>
      <w:r>
        <w:t>CTO &amp; Marketing Lead | Rebrand BM | Sep 2018 – Sep 2020</w:t>
      </w:r>
    </w:p>
    <w:p>
      <w:r>
        <w:t>Technical strategy for enterprise clients, including Honda Atlas Cars; nationwide kiosks and digital showrooms.</w:t>
      </w:r>
    </w:p>
    <w:p>
      <w:pPr>
        <w:pStyle w:val="Heading1"/>
      </w:pPr>
      <w:r>
        <w:t>Contact and languages</w:t>
      </w:r>
    </w:p>
    <w:p>
      <w:r>
        <w:t>English · Urdu | linkedin.com/in/omermuneer | github.com/omermuneer</w:t>
      </w:r>
    </w:p>
    <w:p>
      <w:r>
        <w:t>https://omermuneer.com/cv/content-writer</w:t>
      </w:r>
    </w:p>
    <w:sectPr w:rsidR="00FC693F" w:rsidRPr="0006063C" w:rsidSect="00034616">
      <w:pgSz w:w="11906" w:h="16838"/>
      <w:pgMar w:top="794" w:right="1020" w:bottom="79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Calibri" w:hAnsi="Calibri"/>
      <w:i w:val="0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 w:line="252" w:lineRule="auto"/>
      <w:outlineLvl w:val="0"/>
    </w:pPr>
    <w:rPr>
      <w:rFonts w:asciiTheme="majorHAnsi" w:eastAsiaTheme="majorEastAsia" w:hAnsiTheme="majorHAnsi" w:cstheme="majorBidi" w:ascii="Calibri" w:hAnsi="Calibri"/>
      <w:b/>
      <w:bCs/>
      <w:i w:val="0"/>
      <w:color w:val="000000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60" w:after="80" w:line="252" w:lineRule="auto"/>
      <w:outlineLvl w:val="1"/>
    </w:pPr>
    <w:rPr>
      <w:rFonts w:asciiTheme="majorHAnsi" w:eastAsiaTheme="majorEastAsia" w:hAnsiTheme="majorHAnsi" w:cstheme="majorBidi" w:ascii="Calibri" w:hAnsi="Calibri"/>
      <w:b/>
      <w:bCs/>
      <w:i w:val="0"/>
      <w:color w:val="000000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52" w:lineRule="auto" w:before="60"/>
      <w:contextualSpacing/>
    </w:pPr>
    <w:rPr>
      <w:rFonts w:asciiTheme="majorHAnsi" w:eastAsiaTheme="majorEastAsia" w:hAnsiTheme="majorHAnsi" w:cstheme="majorBidi" w:ascii="Calibri" w:hAnsi="Calibri"/>
      <w:i w:val="0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 w:line="252" w:lineRule="auto" w:before="60"/>
    </w:pPr>
    <w:rPr>
      <w:rFonts w:asciiTheme="majorHAnsi" w:eastAsiaTheme="majorEastAsia" w:hAnsiTheme="majorHAnsi" w:cstheme="majorBidi" w:ascii="Calibri" w:hAnsi="Calibri"/>
      <w:i w:val="0"/>
      <w:iCs/>
      <w:color w:val="000000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Omer Muneer Qazi Content Writer CV</dc:title>
  <dc:subject/>
  <dc:creator>Omer Muneer Qazi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